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Stutton Neighbourhood Plan: Working Group Minutes of Meeting held 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Monday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20th May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2019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Present: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Mark Nowers, Keith Hosking, Jenny Morris, Caroline Waller, Carol Tilbury, Ian Flower, Emma Woollard, Penny Greenland, Nick Pavitt.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jc w:val="left"/>
        <w:rPr>
          <w:rFonts w:ascii="Arial" w:hAnsi="Arial"/>
          <w:b w:val="1"/>
          <w:bCs w:val="1"/>
          <w:sz w:val="24"/>
          <w:szCs w:val="24"/>
          <w:u w:color="00000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Apologies: </w:t>
      </w:r>
      <w:r>
        <w:rPr>
          <w:rFonts w:ascii="Arial" w:hAnsi="Arial"/>
          <w:b w:val="0"/>
          <w:bCs w:val="0"/>
          <w:sz w:val="24"/>
          <w:szCs w:val="24"/>
          <w:u w:color="000000"/>
          <w:rtl w:val="0"/>
          <w:lang w:val="en-US"/>
        </w:rPr>
        <w:t>Susan Hemmings</w:t>
      </w:r>
      <w:r>
        <w:rPr>
          <w:rFonts w:ascii="Arial" w:hAnsi="Arial"/>
          <w:b w:val="0"/>
          <w:bCs w:val="0"/>
          <w:sz w:val="24"/>
          <w:szCs w:val="24"/>
          <w:u w:color="000000"/>
          <w:rtl w:val="0"/>
          <w:lang w:val="en-US"/>
        </w:rPr>
        <w:t>, Fran Flower</w:t>
      </w:r>
      <w:r>
        <w:rPr>
          <w:rFonts w:ascii="Arial" w:hAnsi="Arial"/>
          <w:b w:val="0"/>
          <w:bCs w:val="0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jc w:val="left"/>
        <w:rPr>
          <w:rFonts w:ascii="Arial" w:hAnsi="Arial"/>
          <w:b w:val="1"/>
          <w:bCs w:val="1"/>
          <w:sz w:val="24"/>
          <w:szCs w:val="24"/>
          <w:u w:color="00000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Minutes of last meeting. </w:t>
      </w:r>
      <w:r>
        <w:rPr>
          <w:rFonts w:ascii="Arial" w:hAnsi="Arial"/>
          <w:b w:val="0"/>
          <w:bCs w:val="0"/>
          <w:sz w:val="24"/>
          <w:szCs w:val="24"/>
          <w:u w:color="000000"/>
          <w:rtl w:val="0"/>
          <w:lang w:val="en-US"/>
        </w:rPr>
        <w:t>Agreed.</w:t>
      </w:r>
    </w:p>
    <w:p>
      <w:pPr>
        <w:pStyle w:val="Default"/>
        <w:numPr>
          <w:ilvl w:val="0"/>
          <w:numId w:val="2"/>
        </w:numPr>
        <w:jc w:val="left"/>
        <w:rPr>
          <w:rFonts w:ascii="Arial" w:hAnsi="Arial"/>
          <w:b w:val="1"/>
          <w:bCs w:val="1"/>
          <w:sz w:val="24"/>
          <w:szCs w:val="24"/>
          <w:u w:color="00000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Matters arising:</w:t>
      </w:r>
    </w:p>
    <w:p>
      <w:pPr>
        <w:pStyle w:val="Default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Businesses and sole traders breakfast (21st June)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: Sarah Cooper is willing to be involved.</w:t>
      </w:r>
    </w:p>
    <w:p>
      <w:pPr>
        <w:pStyle w:val="Default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Action 3.1 </w:t>
      </w:r>
      <w:r>
        <w:rPr>
          <w:rFonts w:ascii="Arial" w:hAnsi="Arial"/>
          <w:b w:val="0"/>
          <w:bCs w:val="0"/>
          <w:sz w:val="24"/>
          <w:szCs w:val="24"/>
          <w:u w:color="000000"/>
          <w:rtl w:val="0"/>
          <w:lang w:val="en-US"/>
        </w:rPr>
        <w:t>Nick and Ian will contact businesses and sole traders.   Mark and Penny will help on the day.</w:t>
      </w:r>
    </w:p>
    <w:p>
      <w:pPr>
        <w:pStyle w:val="Default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lang w:val="en-US"/>
        </w:rPr>
      </w:pPr>
      <w:r>
        <w:rPr>
          <w:rFonts w:ascii="Arial" w:hAnsi="Arial"/>
          <w:b w:val="0"/>
          <w:bCs w:val="0"/>
          <w:sz w:val="24"/>
          <w:szCs w:val="24"/>
          <w:u w:val="single" w:color="000000"/>
          <w:rtl w:val="0"/>
          <w:lang w:val="en-US"/>
        </w:rPr>
        <w:t>Call for sites</w:t>
      </w:r>
      <w:r>
        <w:rPr>
          <w:rFonts w:ascii="Arial" w:hAnsi="Arial"/>
          <w:b w:val="0"/>
          <w:bCs w:val="0"/>
          <w:sz w:val="24"/>
          <w:szCs w:val="24"/>
          <w:u w:color="000000"/>
          <w:rtl w:val="0"/>
          <w:lang w:val="en-US"/>
        </w:rPr>
        <w:t xml:space="preserve">: Emma has received information about a suggested site.  </w:t>
      </w:r>
    </w:p>
    <w:p>
      <w:pPr>
        <w:pStyle w:val="Default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Action 3.2 </w:t>
      </w:r>
      <w:r>
        <w:rPr>
          <w:rFonts w:ascii="Arial" w:hAnsi="Arial"/>
          <w:b w:val="0"/>
          <w:bCs w:val="0"/>
          <w:sz w:val="24"/>
          <w:szCs w:val="24"/>
          <w:u w:color="000000"/>
          <w:rtl w:val="0"/>
          <w:lang w:val="en-US"/>
        </w:rPr>
        <w:t>Mark to contact Babergh to find out what criteria we should use against which to assess the site.</w:t>
      </w:r>
    </w:p>
    <w:p>
      <w:pPr>
        <w:pStyle w:val="Default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Action 3.3 </w:t>
      </w:r>
      <w:r>
        <w:rPr>
          <w:rFonts w:ascii="Arial" w:hAnsi="Arial"/>
          <w:b w:val="0"/>
          <w:bCs w:val="0"/>
          <w:sz w:val="24"/>
          <w:szCs w:val="24"/>
          <w:u w:color="000000"/>
          <w:rtl w:val="0"/>
          <w:lang w:val="en-US"/>
        </w:rPr>
        <w:t>Emma will write to the owner of the field behind the War Memorial.</w:t>
      </w:r>
    </w:p>
    <w:p>
      <w:pPr>
        <w:pStyle w:val="Default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Action 3.4 </w:t>
      </w:r>
      <w:r>
        <w:rPr>
          <w:rFonts w:ascii="Arial" w:hAnsi="Arial"/>
          <w:b w:val="0"/>
          <w:bCs w:val="0"/>
          <w:sz w:val="24"/>
          <w:szCs w:val="24"/>
          <w:u w:color="000000"/>
          <w:rtl w:val="0"/>
          <w:lang w:val="en-US"/>
        </w:rPr>
        <w:t>Mark will talk to Henry Strutt.</w:t>
      </w:r>
    </w:p>
    <w:p>
      <w:pPr>
        <w:pStyle w:val="Default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lang w:val="en-US"/>
        </w:rPr>
      </w:pPr>
      <w:r>
        <w:rPr>
          <w:rFonts w:ascii="Arial" w:hAnsi="Arial"/>
          <w:b w:val="0"/>
          <w:bCs w:val="0"/>
          <w:sz w:val="24"/>
          <w:szCs w:val="24"/>
          <w:u w:val="single" w:color="000000"/>
          <w:rtl w:val="0"/>
          <w:lang w:val="en-US"/>
        </w:rPr>
        <w:t>Housing Needs Survey</w:t>
      </w:r>
      <w:r>
        <w:rPr>
          <w:rFonts w:ascii="Arial" w:hAnsi="Arial"/>
          <w:b w:val="0"/>
          <w:bCs w:val="0"/>
          <w:sz w:val="24"/>
          <w:szCs w:val="24"/>
          <w:u w:color="000000"/>
          <w:rtl w:val="0"/>
          <w:lang w:val="en-US"/>
        </w:rPr>
        <w:t>:</w:t>
      </w:r>
    </w:p>
    <w:p>
      <w:pPr>
        <w:pStyle w:val="Default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Action 3.4 </w:t>
      </w:r>
      <w:r>
        <w:rPr>
          <w:rFonts w:ascii="Arial" w:hAnsi="Arial"/>
          <w:b w:val="0"/>
          <w:bCs w:val="0"/>
          <w:sz w:val="24"/>
          <w:szCs w:val="24"/>
          <w:u w:color="000000"/>
          <w:rtl w:val="0"/>
          <w:lang w:val="en-US"/>
        </w:rPr>
        <w:t>Mark will write to CAS on behalf of the Parish Council asking if we can have a summary of the data analysis by the beginning of September.</w:t>
      </w:r>
    </w:p>
    <w:p>
      <w:pPr>
        <w:pStyle w:val="Default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Penny reported that the School was willing to send a letter and questionnaire home to parents to identify people wanting to move into Stutton.</w:t>
      </w:r>
    </w:p>
    <w:p>
      <w:pPr>
        <w:pStyle w:val="Default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Action 3.5 </w:t>
      </w:r>
      <w:r>
        <w:rPr>
          <w:rFonts w:ascii="Arial" w:hAnsi="Arial"/>
          <w:b w:val="0"/>
          <w:bCs w:val="0"/>
          <w:sz w:val="24"/>
          <w:szCs w:val="24"/>
          <w:u w:color="000000"/>
          <w:rtl w:val="0"/>
          <w:lang w:val="en-US"/>
        </w:rPr>
        <w:t>Jenny will draft a questionnaire.</w:t>
      </w:r>
    </w:p>
    <w:p>
      <w:pPr>
        <w:pStyle w:val="Default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Fonts w:ascii="Arial" w:cs="Arial" w:hAnsi="Arial" w:eastAsia="Arial"/>
          <w:b w:val="0"/>
          <w:bCs w:val="0"/>
          <w:sz w:val="24"/>
          <w:szCs w:val="24"/>
          <w:u w:val="single" w:color="000000"/>
          <w:lang w:val="en-US"/>
        </w:rPr>
      </w:pPr>
      <w:r>
        <w:rPr>
          <w:rFonts w:ascii="Arial" w:hAnsi="Arial"/>
          <w:b w:val="0"/>
          <w:bCs w:val="0"/>
          <w:sz w:val="24"/>
          <w:szCs w:val="24"/>
          <w:u w:val="single" w:color="000000"/>
          <w:rtl w:val="0"/>
          <w:lang w:val="en-US"/>
        </w:rPr>
        <w:t>Landscape Assessment</w:t>
      </w:r>
    </w:p>
    <w:p>
      <w:pPr>
        <w:pStyle w:val="Default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lang w:val="en-US"/>
        </w:rPr>
      </w:pPr>
      <w:r>
        <w:rPr>
          <w:rFonts w:ascii="Arial" w:hAnsi="Arial"/>
          <w:b w:val="0"/>
          <w:bCs w:val="0"/>
          <w:sz w:val="24"/>
          <w:szCs w:val="24"/>
          <w:u w:color="000000"/>
          <w:rtl w:val="0"/>
          <w:lang w:val="en-US"/>
        </w:rPr>
        <w:t xml:space="preserve">Mark reported that the AONB have produced a Landscape Assessment and policies against which any applications have to be measured.  There are also other policy documents which are relevant to planning in an AONB and other designated landscapes.  </w:t>
      </w:r>
    </w:p>
    <w:p>
      <w:pPr>
        <w:pStyle w:val="Default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Action 3.6  </w:t>
      </w:r>
      <w:r>
        <w:rPr>
          <w:rFonts w:ascii="Arial" w:hAnsi="Arial"/>
          <w:b w:val="0"/>
          <w:bCs w:val="0"/>
          <w:sz w:val="24"/>
          <w:szCs w:val="24"/>
          <w:u w:color="000000"/>
          <w:rtl w:val="0"/>
          <w:lang w:val="en-US"/>
        </w:rPr>
        <w:t>Nick will do an internet search of relevant documents and compile a list of policies and guidance notes which will have to be taken into account.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4. Site Allocation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We need to look at the sites allocated in the last Local Plan, and have a further discussion about the suitability of the sites.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Action 4.1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Mark will draw up a list of these sites.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5. Newsletter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Deadline for contributions is this coming weekend.  Delivery will be the weekend of the 8/9th June.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Action 5.1 </w:t>
      </w:r>
      <w:r>
        <w:rPr>
          <w:rFonts w:ascii="Arial" w:hAnsi="Arial"/>
          <w:b w:val="0"/>
          <w:bCs w:val="0"/>
          <w:sz w:val="24"/>
          <w:szCs w:val="24"/>
          <w:u w:color="000000"/>
          <w:rtl w:val="0"/>
          <w:lang w:val="en-US"/>
        </w:rPr>
        <w:t>Mark will email a distribution list to everyone.  The Newsletters will be left in the Shop on the Saturday morning for people to collect.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6. Funding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We agreed to explore the possibility of getting technical support for coming up with proposals for traffic calming, and a greenway/cycle route.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Action 6.1 </w:t>
      </w:r>
      <w:r>
        <w:rPr>
          <w:rFonts w:ascii="Arial" w:hAnsi="Arial"/>
          <w:b w:val="0"/>
          <w:bCs w:val="0"/>
          <w:sz w:val="24"/>
          <w:szCs w:val="24"/>
          <w:u w:color="000000"/>
          <w:rtl w:val="0"/>
          <w:lang w:val="en-US"/>
        </w:rPr>
        <w:t>Jenny will discuss technical support possibilities with Groundworks/Locality.  Mark will find out if there</w:t>
      </w:r>
      <w:r>
        <w:rPr>
          <w:rFonts w:ascii="Arial" w:hAnsi="Arial" w:hint="default"/>
          <w:b w:val="0"/>
          <w:bCs w:val="0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4"/>
          <w:szCs w:val="24"/>
          <w:u w:color="000000"/>
          <w:rtl w:val="0"/>
          <w:lang w:val="en-US"/>
        </w:rPr>
        <w:t>s anyone who could do an air quality assessment and how much it would cost.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Action 6.2  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>Jenny will apply for grant funding for: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4"/>
          <w:szCs w:val="24"/>
          <w:u w:color="000000"/>
          <w:rtl w:val="0"/>
          <w:lang w:val="en-US"/>
        </w:rPr>
      </w:pP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6 x Newsletters @ 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>£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>56.00 each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4"/>
          <w:szCs w:val="24"/>
          <w:u w:color="000000"/>
          <w:rtl w:val="0"/>
          <w:lang w:val="en-US"/>
        </w:rPr>
      </w:pPr>
      <w:r>
        <w:rPr>
          <w:b w:val="0"/>
          <w:bCs w:val="0"/>
          <w:sz w:val="24"/>
          <w:szCs w:val="24"/>
          <w:u w:color="000000"/>
          <w:rtl w:val="0"/>
          <w:lang w:val="en-US"/>
        </w:rPr>
        <w:t>2 main consultation meetings (September 2019 and March 2020)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4"/>
          <w:szCs w:val="24"/>
          <w:u w:color="000000"/>
          <w:rtl w:val="0"/>
          <w:lang w:val="en-US"/>
        </w:rPr>
      </w:pPr>
      <w:r>
        <w:rPr>
          <w:b w:val="0"/>
          <w:bCs w:val="0"/>
          <w:sz w:val="24"/>
          <w:szCs w:val="24"/>
          <w:u w:color="000000"/>
          <w:rtl w:val="0"/>
          <w:lang w:val="en-US"/>
        </w:rPr>
        <w:t>Printing of draft NP (20 pages) x 20 copies.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>7.  Strategic Environmental Assessment/Habitats Regulations Assessment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Mark has been informed that if the NP conforms with Babergh's Recreational Avoidance and Mitigation Strategy (RAMS) it will be screened out of their HRA/SEA process.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8. Date of next meeting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Monday 17th June, 7pm.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