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Default"/>
        <w:bidi w:val="0"/>
        <w:ind w:left="0" w:right="0" w:firstLine="0"/>
        <w:jc w:val="center"/>
        <w:rPr>
          <w:b w:val="1"/>
          <w:bCs w:val="1"/>
          <w:sz w:val="28"/>
          <w:szCs w:val="28"/>
          <w:u w:color="000000"/>
          <w:rtl w:val="0"/>
        </w:rPr>
      </w:pPr>
      <w:r>
        <w:rPr>
          <w:b w:val="1"/>
          <w:bCs w:val="1"/>
          <w:sz w:val="28"/>
          <w:szCs w:val="28"/>
          <w:u w:color="000000"/>
          <w:rtl w:val="0"/>
          <w:lang w:val="en-US"/>
        </w:rPr>
        <w:t>Stutton Neighbourhood Plan: Working Group Minutes of Meeting held 17th December 2018</w:t>
      </w:r>
    </w:p>
    <w:p>
      <w:pPr>
        <w:pStyle w:val="Default"/>
        <w:bidi w:val="0"/>
        <w:ind w:left="0" w:right="0" w:firstLine="0"/>
        <w:jc w:val="center"/>
        <w:rPr>
          <w:b w:val="1"/>
          <w:bCs w:val="1"/>
          <w:sz w:val="28"/>
          <w:szCs w:val="28"/>
          <w:u w:color="000000"/>
          <w:rtl w:val="0"/>
        </w:rPr>
      </w:pPr>
    </w:p>
    <w:p>
      <w:pPr>
        <w:pStyle w:val="Default"/>
        <w:bidi w:val="0"/>
        <w:ind w:left="0" w:right="0" w:firstLine="0"/>
        <w:jc w:val="left"/>
        <w:rPr>
          <w:sz w:val="28"/>
          <w:szCs w:val="28"/>
          <w:u w:color="000000"/>
          <w:rtl w:val="0"/>
        </w:rPr>
      </w:pPr>
      <w:r>
        <w:rPr>
          <w:sz w:val="28"/>
          <w:szCs w:val="28"/>
          <w:u w:color="000000"/>
          <w:rtl w:val="0"/>
          <w:lang w:val="en-US"/>
        </w:rPr>
        <w:t>Present: Mark Nowers, Caroline Waller, Emma Woollard, Jenny Morris, Susan Hemmings Carol Tilbury, Penny Greenland</w:t>
      </w:r>
    </w:p>
    <w:p>
      <w:pPr>
        <w:pStyle w:val="Default"/>
        <w:bidi w:val="0"/>
        <w:ind w:left="0" w:right="0" w:firstLine="0"/>
        <w:jc w:val="left"/>
        <w:rPr>
          <w:sz w:val="28"/>
          <w:szCs w:val="28"/>
          <w:u w:color="000000"/>
          <w:rtl w:val="0"/>
        </w:rPr>
      </w:pPr>
    </w:p>
    <w:p>
      <w:pPr>
        <w:pStyle w:val="Default"/>
        <w:bidi w:val="0"/>
        <w:ind w:left="0" w:right="0" w:firstLine="0"/>
        <w:jc w:val="left"/>
        <w:rPr>
          <w:sz w:val="28"/>
          <w:szCs w:val="28"/>
          <w:u w:color="000000"/>
          <w:rtl w:val="0"/>
        </w:rPr>
      </w:pPr>
      <w:r>
        <w:rPr>
          <w:sz w:val="28"/>
          <w:szCs w:val="28"/>
          <w:u w:color="000000"/>
          <w:rtl w:val="0"/>
          <w:lang w:val="en-US"/>
        </w:rPr>
        <w:t>Apologies: Nick Pavitt, Ian Flower, Keith Hoskings.</w:t>
      </w:r>
    </w:p>
    <w:p>
      <w:pPr>
        <w:pStyle w:val="Default"/>
        <w:bidi w:val="0"/>
        <w:ind w:left="0" w:right="0" w:firstLine="0"/>
        <w:jc w:val="left"/>
        <w:rPr>
          <w:sz w:val="28"/>
          <w:szCs w:val="28"/>
          <w:u w:color="000000"/>
          <w:rtl w:val="0"/>
        </w:rPr>
      </w:pPr>
    </w:p>
    <w:p>
      <w:pPr>
        <w:pStyle w:val="Default"/>
        <w:numPr>
          <w:ilvl w:val="0"/>
          <w:numId w:val="2"/>
        </w:numPr>
        <w:bidi w:val="0"/>
        <w:ind w:right="0"/>
        <w:jc w:val="left"/>
        <w:rPr>
          <w:b w:val="1"/>
          <w:bCs w:val="1"/>
          <w:sz w:val="28"/>
          <w:szCs w:val="28"/>
          <w:u w:color="000000"/>
          <w:rtl w:val="0"/>
          <w:lang w:val="en-US"/>
        </w:rPr>
      </w:pPr>
      <w:r>
        <w:rPr>
          <w:b w:val="1"/>
          <w:bCs w:val="1"/>
          <w:sz w:val="28"/>
          <w:szCs w:val="28"/>
          <w:u w:color="000000"/>
          <w:rtl w:val="0"/>
          <w:lang w:val="en-US"/>
        </w:rPr>
        <w:t>Update on Actions and Matters Arising from meeting held on 19th November</w:t>
      </w:r>
    </w:p>
    <w:p>
      <w:pPr>
        <w:pStyle w:val="Default"/>
        <w:bidi w:val="0"/>
        <w:ind w:left="0" w:right="0" w:firstLine="0"/>
        <w:jc w:val="left"/>
        <w:rPr>
          <w:sz w:val="28"/>
          <w:szCs w:val="28"/>
          <w:u w:color="000000"/>
          <w:rtl w:val="0"/>
        </w:rPr>
      </w:pPr>
    </w:p>
    <w:p>
      <w:pPr>
        <w:pStyle w:val="Default"/>
        <w:bidi w:val="0"/>
        <w:ind w:left="0" w:right="0" w:firstLine="0"/>
        <w:jc w:val="left"/>
        <w:rPr>
          <w:b w:val="0"/>
          <w:bCs w:val="0"/>
          <w:sz w:val="28"/>
          <w:szCs w:val="28"/>
          <w:u w:color="000000"/>
          <w:rtl w:val="0"/>
        </w:rPr>
      </w:pPr>
      <w:r>
        <w:rPr>
          <w:b w:val="1"/>
          <w:bCs w:val="1"/>
          <w:sz w:val="28"/>
          <w:szCs w:val="28"/>
          <w:u w:color="000000"/>
          <w:rtl w:val="0"/>
          <w:lang w:val="en-US"/>
        </w:rPr>
        <w:t xml:space="preserve">1.1 Structure of Neighbourhood Plan </w:t>
      </w:r>
      <w:r>
        <w:rPr>
          <w:b w:val="0"/>
          <w:bCs w:val="0"/>
          <w:sz w:val="28"/>
          <w:szCs w:val="28"/>
          <w:u w:color="000000"/>
          <w:rtl w:val="0"/>
          <w:lang w:val="en-US"/>
        </w:rPr>
        <w:t>The following Neighbourhood Plans were mentioned: Blewberry, Thame, Lavenham and Bembridge.  Caroline alerted us to Suffolk County Council</w:t>
      </w:r>
      <w:r>
        <w:rPr>
          <w:b w:val="0"/>
          <w:bCs w:val="0"/>
          <w:sz w:val="28"/>
          <w:szCs w:val="28"/>
          <w:u w:color="000000"/>
          <w:rtl w:val="0"/>
          <w:lang w:val="en-US"/>
        </w:rPr>
        <w:t>’</w:t>
      </w:r>
      <w:r>
        <w:rPr>
          <w:b w:val="0"/>
          <w:bCs w:val="0"/>
          <w:sz w:val="28"/>
          <w:szCs w:val="28"/>
          <w:u w:color="000000"/>
          <w:rtl w:val="0"/>
          <w:lang w:val="en-US"/>
        </w:rPr>
        <w:t xml:space="preserve">s guide to neighbourhood planning </w:t>
      </w:r>
      <w:r>
        <w:rPr>
          <w:rStyle w:val="Hyperlink.0"/>
          <w:b w:val="0"/>
          <w:bCs w:val="0"/>
          <w:sz w:val="28"/>
          <w:szCs w:val="28"/>
          <w:u w:color="000000"/>
          <w:rtl w:val="0"/>
        </w:rPr>
        <w:fldChar w:fldCharType="begin" w:fldLock="0"/>
      </w:r>
      <w:r>
        <w:rPr>
          <w:rStyle w:val="Hyperlink.0"/>
          <w:b w:val="0"/>
          <w:bCs w:val="0"/>
          <w:sz w:val="28"/>
          <w:szCs w:val="28"/>
          <w:u w:color="000000"/>
          <w:rtl w:val="0"/>
        </w:rPr>
        <w:instrText xml:space="preserve"> HYPERLINK "https://www.suffolk.gov.uk/assets/planning-waste-and-environment/planning-and-development-advice/Neighbourhood-A4booklet.v4.pdf"</w:instrText>
      </w:r>
      <w:r>
        <w:rPr>
          <w:rStyle w:val="Hyperlink.0"/>
          <w:b w:val="0"/>
          <w:bCs w:val="0"/>
          <w:sz w:val="28"/>
          <w:szCs w:val="28"/>
          <w:u w:color="000000"/>
          <w:rtl w:val="0"/>
        </w:rPr>
        <w:fldChar w:fldCharType="separate" w:fldLock="0"/>
      </w:r>
      <w:r>
        <w:rPr>
          <w:rStyle w:val="Hyperlink.0"/>
          <w:b w:val="0"/>
          <w:bCs w:val="0"/>
          <w:sz w:val="28"/>
          <w:szCs w:val="28"/>
          <w:u w:color="000000"/>
          <w:rtl w:val="0"/>
          <w:lang w:val="en-US"/>
        </w:rPr>
        <w:t>https://www.suffolk.gov.uk/assets/planning-waste-and-environment/planning-and-development-advice/Neighbourhood-A4booklet.v4.pdf</w:t>
      </w:r>
      <w:r>
        <w:rPr>
          <w:b w:val="1"/>
          <w:bCs w:val="1"/>
          <w:sz w:val="28"/>
          <w:szCs w:val="28"/>
          <w:u w:color="000000"/>
          <w:rtl w:val="0"/>
        </w:rPr>
        <w:fldChar w:fldCharType="end" w:fldLock="0"/>
      </w:r>
      <w:r>
        <w:rPr>
          <w:b w:val="0"/>
          <w:bCs w:val="0"/>
          <w:sz w:val="28"/>
          <w:szCs w:val="28"/>
          <w:u w:color="000000"/>
          <w:rtl w:val="0"/>
          <w:lang w:val="en-US"/>
        </w:rPr>
        <w:t xml:space="preserve">  </w:t>
      </w:r>
    </w:p>
    <w:p>
      <w:pPr>
        <w:pStyle w:val="Default"/>
        <w:bidi w:val="0"/>
        <w:ind w:left="0" w:right="0" w:firstLine="0"/>
        <w:jc w:val="left"/>
        <w:rPr>
          <w:b w:val="0"/>
          <w:bCs w:val="0"/>
          <w:sz w:val="28"/>
          <w:szCs w:val="28"/>
          <w:u w:color="000000"/>
          <w:rtl w:val="0"/>
        </w:rPr>
      </w:pPr>
    </w:p>
    <w:p>
      <w:pPr>
        <w:pStyle w:val="Default"/>
        <w:bidi w:val="0"/>
        <w:ind w:left="0" w:right="0" w:firstLine="0"/>
        <w:jc w:val="left"/>
        <w:rPr>
          <w:b w:val="0"/>
          <w:bCs w:val="0"/>
          <w:sz w:val="28"/>
          <w:szCs w:val="28"/>
          <w:u w:color="000000"/>
          <w:rtl w:val="0"/>
        </w:rPr>
      </w:pPr>
      <w:r>
        <w:rPr>
          <w:b w:val="1"/>
          <w:bCs w:val="1"/>
          <w:sz w:val="28"/>
          <w:szCs w:val="28"/>
          <w:u w:color="000000"/>
          <w:rtl w:val="0"/>
          <w:lang w:val="en-US"/>
        </w:rPr>
        <w:t xml:space="preserve">Action 1.1 </w:t>
      </w:r>
      <w:r>
        <w:rPr>
          <w:b w:val="0"/>
          <w:bCs w:val="0"/>
          <w:sz w:val="28"/>
          <w:szCs w:val="28"/>
          <w:u w:color="000000"/>
          <w:rtl w:val="0"/>
          <w:lang w:val="en-US"/>
        </w:rPr>
        <w:t>Jenny will draft a suggested structure for our Neighbourhood Plan and circulate before the next meeting for comments and additions.</w:t>
      </w:r>
    </w:p>
    <w:p>
      <w:pPr>
        <w:pStyle w:val="Default"/>
        <w:bidi w:val="0"/>
        <w:ind w:left="0" w:right="0" w:firstLine="0"/>
        <w:jc w:val="left"/>
        <w:rPr>
          <w:b w:val="0"/>
          <w:bCs w:val="0"/>
          <w:sz w:val="28"/>
          <w:szCs w:val="28"/>
          <w:u w:color="000000"/>
          <w:rtl w:val="0"/>
        </w:rPr>
      </w:pPr>
    </w:p>
    <w:p>
      <w:pPr>
        <w:pStyle w:val="Default"/>
        <w:bidi w:val="0"/>
        <w:ind w:left="0" w:right="0" w:firstLine="0"/>
        <w:jc w:val="left"/>
        <w:rPr>
          <w:b w:val="0"/>
          <w:bCs w:val="0"/>
          <w:sz w:val="28"/>
          <w:szCs w:val="28"/>
          <w:u w:color="000000"/>
          <w:rtl w:val="0"/>
        </w:rPr>
      </w:pPr>
      <w:r>
        <w:rPr>
          <w:b w:val="1"/>
          <w:bCs w:val="1"/>
          <w:sz w:val="28"/>
          <w:szCs w:val="28"/>
          <w:u w:color="000000"/>
          <w:rtl w:val="0"/>
          <w:lang w:val="en-US"/>
        </w:rPr>
        <w:t>1.2  Community Infrastructure Levy</w:t>
      </w:r>
      <w:r>
        <w:rPr>
          <w:b w:val="0"/>
          <w:bCs w:val="0"/>
          <w:sz w:val="28"/>
          <w:szCs w:val="28"/>
          <w:u w:color="000000"/>
          <w:rtl w:val="0"/>
          <w:lang w:val="en-US"/>
        </w:rPr>
        <w:t xml:space="preserve"> - the template for a Parish Infrastructure Plan which Mark had intended to use is rather complicated.</w:t>
      </w:r>
    </w:p>
    <w:p>
      <w:pPr>
        <w:pStyle w:val="Default"/>
        <w:bidi w:val="0"/>
        <w:ind w:left="0" w:right="0" w:firstLine="0"/>
        <w:jc w:val="left"/>
        <w:rPr>
          <w:b w:val="0"/>
          <w:bCs w:val="0"/>
          <w:sz w:val="28"/>
          <w:szCs w:val="28"/>
          <w:u w:color="000000"/>
          <w:rtl w:val="0"/>
        </w:rPr>
      </w:pPr>
    </w:p>
    <w:p>
      <w:pPr>
        <w:pStyle w:val="Default"/>
        <w:bidi w:val="0"/>
        <w:ind w:left="0" w:right="0" w:firstLine="0"/>
        <w:jc w:val="left"/>
        <w:rPr>
          <w:b w:val="0"/>
          <w:bCs w:val="0"/>
          <w:sz w:val="28"/>
          <w:szCs w:val="28"/>
          <w:u w:color="000000"/>
          <w:rtl w:val="0"/>
        </w:rPr>
      </w:pPr>
      <w:r>
        <w:rPr>
          <w:b w:val="1"/>
          <w:bCs w:val="1"/>
          <w:sz w:val="28"/>
          <w:szCs w:val="28"/>
          <w:u w:color="000000"/>
          <w:rtl w:val="0"/>
          <w:lang w:val="en-US"/>
        </w:rPr>
        <w:t xml:space="preserve">Action 1.2 </w:t>
      </w:r>
      <w:r>
        <w:rPr>
          <w:b w:val="0"/>
          <w:bCs w:val="0"/>
          <w:sz w:val="28"/>
          <w:szCs w:val="28"/>
          <w:u w:color="000000"/>
          <w:rtl w:val="0"/>
          <w:lang w:val="en-US"/>
        </w:rPr>
        <w:t>Mark will ask Alistair McGraw whether there is a better template to use.</w:t>
      </w:r>
    </w:p>
    <w:p>
      <w:pPr>
        <w:pStyle w:val="Default"/>
        <w:bidi w:val="0"/>
        <w:ind w:left="0" w:right="0" w:firstLine="0"/>
        <w:jc w:val="left"/>
        <w:rPr>
          <w:b w:val="0"/>
          <w:bCs w:val="0"/>
          <w:sz w:val="28"/>
          <w:szCs w:val="28"/>
          <w:u w:color="000000"/>
          <w:rtl w:val="0"/>
        </w:rPr>
      </w:pPr>
    </w:p>
    <w:p>
      <w:pPr>
        <w:pStyle w:val="Default"/>
        <w:bidi w:val="0"/>
        <w:ind w:left="0" w:right="0" w:firstLine="0"/>
        <w:jc w:val="left"/>
        <w:rPr>
          <w:b w:val="0"/>
          <w:bCs w:val="0"/>
          <w:sz w:val="28"/>
          <w:szCs w:val="28"/>
          <w:u w:color="000000"/>
          <w:rtl w:val="0"/>
        </w:rPr>
      </w:pPr>
      <w:r>
        <w:rPr>
          <w:b w:val="1"/>
          <w:bCs w:val="1"/>
          <w:sz w:val="28"/>
          <w:szCs w:val="28"/>
          <w:u w:color="000000"/>
          <w:rtl w:val="0"/>
          <w:lang w:val="en-US"/>
        </w:rPr>
        <w:t>2.  Housing Needs Survey</w:t>
      </w:r>
    </w:p>
    <w:p>
      <w:pPr>
        <w:pStyle w:val="Default"/>
        <w:bidi w:val="0"/>
        <w:ind w:left="0" w:right="0" w:firstLine="0"/>
        <w:jc w:val="left"/>
        <w:rPr>
          <w:sz w:val="28"/>
          <w:szCs w:val="28"/>
          <w:u w:color="000000"/>
          <w:rtl w:val="0"/>
        </w:rPr>
      </w:pPr>
      <w:r>
        <w:rPr>
          <w:sz w:val="28"/>
          <w:szCs w:val="28"/>
          <w:u w:color="000000"/>
          <w:rtl w:val="0"/>
          <w:lang w:val="en-US"/>
        </w:rPr>
        <w:t>The Parish Council had refused our request to pay the cost of carrying out a Housing Needs Assessment.  However, Locality have now informed us that we can submit a funding bid, to this financial year</w:t>
      </w:r>
      <w:r>
        <w:rPr>
          <w:sz w:val="28"/>
          <w:szCs w:val="28"/>
          <w:u w:color="000000"/>
          <w:rtl w:val="0"/>
          <w:lang w:val="en-US"/>
        </w:rPr>
        <w:t>’</w:t>
      </w:r>
      <w:r>
        <w:rPr>
          <w:sz w:val="28"/>
          <w:szCs w:val="28"/>
          <w:u w:color="000000"/>
          <w:rtl w:val="0"/>
          <w:lang w:val="en-US"/>
        </w:rPr>
        <w:t xml:space="preserve">s budget, for a survey to be carried out in the second half of April. This will be to cover the costs of distributing the survey and the upfront cost of writing the report.  The costs of data inputting and postage incurred by CAS will have to be the subject of a separate funding bid which we will present when these costs are known. </w:t>
      </w:r>
    </w:p>
    <w:p>
      <w:pPr>
        <w:pStyle w:val="Default"/>
        <w:bidi w:val="0"/>
        <w:ind w:left="0" w:right="0" w:firstLine="0"/>
        <w:jc w:val="left"/>
        <w:rPr>
          <w:sz w:val="28"/>
          <w:szCs w:val="28"/>
          <w:u w:color="000000"/>
          <w:rtl w:val="0"/>
        </w:rPr>
      </w:pPr>
    </w:p>
    <w:p>
      <w:pPr>
        <w:pStyle w:val="Default"/>
        <w:bidi w:val="0"/>
        <w:ind w:left="0" w:right="0" w:firstLine="0"/>
        <w:jc w:val="left"/>
        <w:rPr>
          <w:sz w:val="28"/>
          <w:szCs w:val="28"/>
          <w:u w:color="000000"/>
          <w:rtl w:val="0"/>
        </w:rPr>
      </w:pPr>
      <w:r>
        <w:rPr>
          <w:sz w:val="28"/>
          <w:szCs w:val="28"/>
          <w:u w:color="000000"/>
          <w:rtl w:val="0"/>
          <w:lang w:val="en-US"/>
        </w:rPr>
        <w:t>We agreed the following timetable:</w:t>
      </w:r>
    </w:p>
    <w:p>
      <w:pPr>
        <w:pStyle w:val="Default"/>
        <w:bidi w:val="0"/>
        <w:ind w:left="0" w:right="0" w:firstLine="0"/>
        <w:jc w:val="left"/>
        <w:rPr>
          <w:sz w:val="28"/>
          <w:szCs w:val="28"/>
          <w:u w:color="000000"/>
          <w:rtl w:val="0"/>
        </w:rPr>
      </w:pPr>
    </w:p>
    <w:p>
      <w:pPr>
        <w:pStyle w:val="Default"/>
        <w:bidi w:val="0"/>
        <w:ind w:left="0" w:right="0" w:firstLine="0"/>
        <w:jc w:val="left"/>
        <w:rPr>
          <w:sz w:val="28"/>
          <w:szCs w:val="28"/>
          <w:u w:color="000000"/>
          <w:rtl w:val="0"/>
        </w:rPr>
      </w:pPr>
      <w:r>
        <w:rPr>
          <w:sz w:val="28"/>
          <w:szCs w:val="28"/>
          <w:u w:color="000000"/>
          <w:rtl w:val="0"/>
          <w:lang w:val="en-US"/>
        </w:rPr>
        <w:t>Saturday 27th April 2019: Distribution of questionnaires</w:t>
      </w:r>
    </w:p>
    <w:p>
      <w:pPr>
        <w:pStyle w:val="Default"/>
        <w:bidi w:val="0"/>
        <w:ind w:left="0" w:right="0" w:firstLine="0"/>
        <w:jc w:val="left"/>
        <w:rPr>
          <w:sz w:val="28"/>
          <w:szCs w:val="28"/>
          <w:u w:color="000000"/>
          <w:rtl w:val="0"/>
        </w:rPr>
      </w:pPr>
      <w:r>
        <w:rPr>
          <w:sz w:val="28"/>
          <w:szCs w:val="28"/>
          <w:u w:color="000000"/>
          <w:rtl w:val="0"/>
          <w:lang w:val="en-US"/>
        </w:rPr>
        <w:t>Weekend of 4/5 May: Event in the Village Hall linked to filling in of questionnaires/answering questions about it etc.</w:t>
      </w:r>
    </w:p>
    <w:p>
      <w:pPr>
        <w:pStyle w:val="Default"/>
        <w:bidi w:val="0"/>
        <w:ind w:left="0" w:right="0" w:firstLine="0"/>
        <w:jc w:val="left"/>
        <w:rPr>
          <w:sz w:val="28"/>
          <w:szCs w:val="28"/>
          <w:u w:color="000000"/>
          <w:rtl w:val="0"/>
        </w:rPr>
      </w:pPr>
    </w:p>
    <w:p>
      <w:pPr>
        <w:pStyle w:val="Default"/>
        <w:bidi w:val="0"/>
        <w:ind w:left="0" w:right="0" w:firstLine="0"/>
        <w:jc w:val="left"/>
        <w:rPr>
          <w:b w:val="1"/>
          <w:bCs w:val="1"/>
          <w:sz w:val="28"/>
          <w:szCs w:val="28"/>
          <w:u w:color="000000"/>
          <w:rtl w:val="0"/>
        </w:rPr>
      </w:pPr>
    </w:p>
    <w:p>
      <w:pPr>
        <w:pStyle w:val="Default"/>
        <w:bidi w:val="0"/>
        <w:ind w:left="0" w:right="0" w:firstLine="0"/>
        <w:jc w:val="left"/>
        <w:rPr>
          <w:sz w:val="28"/>
          <w:szCs w:val="28"/>
          <w:u w:color="000000"/>
          <w:rtl w:val="0"/>
        </w:rPr>
      </w:pPr>
    </w:p>
    <w:p>
      <w:pPr>
        <w:pStyle w:val="Default"/>
        <w:bidi w:val="0"/>
        <w:ind w:left="0" w:right="0" w:firstLine="0"/>
        <w:jc w:val="left"/>
        <w:rPr>
          <w:sz w:val="28"/>
          <w:szCs w:val="28"/>
          <w:u w:color="000000"/>
          <w:rtl w:val="0"/>
        </w:rPr>
      </w:pPr>
      <w:r>
        <w:rPr>
          <w:sz w:val="28"/>
          <w:szCs w:val="28"/>
          <w:u w:color="000000"/>
          <w:rtl w:val="0"/>
          <w:lang w:val="en-US"/>
        </w:rPr>
        <w:t>We discussed the idea of having a prize draw for people who had completed their questionnaires.</w:t>
      </w:r>
    </w:p>
    <w:p>
      <w:pPr>
        <w:pStyle w:val="Default"/>
        <w:bidi w:val="0"/>
        <w:ind w:left="0" w:right="0" w:firstLine="0"/>
        <w:jc w:val="left"/>
        <w:rPr>
          <w:sz w:val="28"/>
          <w:szCs w:val="28"/>
          <w:u w:color="000000"/>
          <w:rtl w:val="0"/>
        </w:rPr>
      </w:pPr>
    </w:p>
    <w:p>
      <w:pPr>
        <w:pStyle w:val="Default"/>
        <w:bidi w:val="0"/>
        <w:ind w:left="0" w:right="0" w:firstLine="0"/>
        <w:jc w:val="left"/>
        <w:rPr>
          <w:b w:val="0"/>
          <w:bCs w:val="0"/>
          <w:sz w:val="28"/>
          <w:szCs w:val="28"/>
          <w:u w:color="000000"/>
          <w:rtl w:val="0"/>
        </w:rPr>
      </w:pPr>
      <w:r>
        <w:rPr>
          <w:b w:val="1"/>
          <w:bCs w:val="1"/>
          <w:sz w:val="28"/>
          <w:szCs w:val="28"/>
          <w:u w:color="000000"/>
          <w:rtl w:val="0"/>
          <w:lang w:val="en-US"/>
        </w:rPr>
        <w:t xml:space="preserve">Action 2.1 </w:t>
      </w:r>
      <w:r>
        <w:rPr>
          <w:b w:val="0"/>
          <w:bCs w:val="0"/>
          <w:sz w:val="28"/>
          <w:szCs w:val="28"/>
          <w:u w:color="000000"/>
          <w:rtl w:val="0"/>
          <w:lang w:val="en-US"/>
        </w:rPr>
        <w:t>Jenny will complete the application form for funding and submit in January.  She will also ask CAS about whether it would be possible to administer a prize draw.</w:t>
      </w:r>
    </w:p>
    <w:p>
      <w:pPr>
        <w:pStyle w:val="Default"/>
        <w:bidi w:val="0"/>
        <w:ind w:left="0" w:right="0" w:firstLine="0"/>
        <w:jc w:val="left"/>
        <w:rPr>
          <w:b w:val="0"/>
          <w:bCs w:val="0"/>
          <w:sz w:val="28"/>
          <w:szCs w:val="28"/>
          <w:u w:color="000000"/>
          <w:rtl w:val="0"/>
        </w:rPr>
      </w:pPr>
    </w:p>
    <w:p>
      <w:pPr>
        <w:pStyle w:val="Default"/>
        <w:bidi w:val="0"/>
        <w:ind w:left="0" w:right="0" w:firstLine="0"/>
        <w:jc w:val="left"/>
        <w:rPr>
          <w:sz w:val="28"/>
          <w:szCs w:val="28"/>
          <w:u w:color="000000"/>
          <w:rtl w:val="0"/>
        </w:rPr>
      </w:pPr>
      <w:r>
        <w:rPr>
          <w:b w:val="1"/>
          <w:bCs w:val="1"/>
          <w:sz w:val="28"/>
          <w:szCs w:val="28"/>
          <w:u w:color="000000"/>
          <w:rtl w:val="0"/>
          <w:lang w:val="en-US"/>
        </w:rPr>
        <w:t xml:space="preserve">Action 2.2  </w:t>
      </w:r>
      <w:r>
        <w:rPr>
          <w:sz w:val="28"/>
          <w:szCs w:val="28"/>
          <w:u w:color="000000"/>
          <w:rtl w:val="0"/>
          <w:lang w:val="en-US"/>
        </w:rPr>
        <w:t>Penny will check availability of the Hall on 4 or 5th May and circulate a draft communications plan before the next meeting.</w:t>
      </w:r>
    </w:p>
    <w:p>
      <w:pPr>
        <w:pStyle w:val="Default"/>
        <w:bidi w:val="0"/>
        <w:ind w:left="0" w:right="0" w:firstLine="0"/>
        <w:jc w:val="left"/>
        <w:rPr>
          <w:sz w:val="28"/>
          <w:szCs w:val="28"/>
          <w:u w:color="000000"/>
          <w:rtl w:val="0"/>
        </w:rPr>
      </w:pPr>
    </w:p>
    <w:p>
      <w:pPr>
        <w:pStyle w:val="Default"/>
        <w:bidi w:val="0"/>
        <w:ind w:left="0" w:right="0" w:firstLine="0"/>
        <w:jc w:val="left"/>
        <w:rPr>
          <w:b w:val="0"/>
          <w:bCs w:val="0"/>
          <w:sz w:val="28"/>
          <w:szCs w:val="28"/>
          <w:u w:color="000000"/>
          <w:rtl w:val="0"/>
        </w:rPr>
      </w:pPr>
      <w:r>
        <w:rPr>
          <w:b w:val="1"/>
          <w:bCs w:val="1"/>
          <w:sz w:val="28"/>
          <w:szCs w:val="28"/>
          <w:u w:color="000000"/>
          <w:rtl w:val="0"/>
          <w:lang w:val="en-US"/>
        </w:rPr>
        <w:t xml:space="preserve">Action 2.3 </w:t>
      </w:r>
      <w:r>
        <w:rPr>
          <w:b w:val="0"/>
          <w:bCs w:val="0"/>
          <w:sz w:val="28"/>
          <w:szCs w:val="28"/>
          <w:u w:color="000000"/>
          <w:rtl w:val="0"/>
          <w:lang w:val="en-US"/>
        </w:rPr>
        <w:t xml:space="preserve">Carol will draft a covering letter for the questionnaire to be circulated before the next meeting. </w:t>
      </w:r>
    </w:p>
    <w:p>
      <w:pPr>
        <w:pStyle w:val="Default"/>
        <w:bidi w:val="0"/>
        <w:ind w:left="0" w:right="0" w:firstLine="0"/>
        <w:jc w:val="left"/>
        <w:rPr>
          <w:sz w:val="28"/>
          <w:szCs w:val="28"/>
          <w:u w:color="000000"/>
          <w:rtl w:val="0"/>
        </w:rPr>
      </w:pPr>
    </w:p>
    <w:p>
      <w:pPr>
        <w:pStyle w:val="Default"/>
        <w:bidi w:val="0"/>
        <w:ind w:left="0" w:right="0" w:firstLine="0"/>
        <w:jc w:val="left"/>
        <w:rPr>
          <w:b w:val="0"/>
          <w:bCs w:val="0"/>
          <w:sz w:val="28"/>
          <w:szCs w:val="28"/>
          <w:u w:color="000000"/>
          <w:rtl w:val="0"/>
        </w:rPr>
      </w:pPr>
      <w:r>
        <w:rPr>
          <w:b w:val="1"/>
          <w:bCs w:val="1"/>
          <w:sz w:val="28"/>
          <w:szCs w:val="28"/>
          <w:u w:color="000000"/>
          <w:rtl w:val="0"/>
          <w:lang w:val="en-US"/>
        </w:rPr>
        <w:t>3. Other parts of the Neighbourhood Plan</w:t>
      </w:r>
    </w:p>
    <w:p>
      <w:pPr>
        <w:pStyle w:val="Default"/>
        <w:bidi w:val="0"/>
        <w:ind w:left="0" w:right="0" w:firstLine="0"/>
        <w:jc w:val="left"/>
        <w:rPr>
          <w:sz w:val="28"/>
          <w:szCs w:val="28"/>
          <w:u w:color="000000"/>
          <w:rtl w:val="0"/>
        </w:rPr>
      </w:pPr>
    </w:p>
    <w:p>
      <w:pPr>
        <w:pStyle w:val="Default"/>
        <w:bidi w:val="0"/>
        <w:ind w:left="0" w:right="0" w:firstLine="0"/>
        <w:jc w:val="left"/>
        <w:rPr>
          <w:sz w:val="28"/>
          <w:szCs w:val="28"/>
          <w:u w:color="000000"/>
          <w:rtl w:val="0"/>
        </w:rPr>
      </w:pPr>
      <w:r>
        <w:rPr>
          <w:sz w:val="28"/>
          <w:szCs w:val="28"/>
          <w:u w:color="000000"/>
          <w:rtl w:val="0"/>
          <w:lang w:val="en-US"/>
        </w:rPr>
        <w:t>We agreed that we need to also focus on other aspects of what will be in the Neighbourhood Plan as housing need is only one part of it.</w:t>
      </w:r>
    </w:p>
    <w:p>
      <w:pPr>
        <w:pStyle w:val="Default"/>
        <w:bidi w:val="0"/>
        <w:ind w:left="0" w:right="0" w:firstLine="0"/>
        <w:jc w:val="left"/>
        <w:rPr>
          <w:sz w:val="28"/>
          <w:szCs w:val="28"/>
          <w:u w:color="000000"/>
          <w:rtl w:val="0"/>
        </w:rPr>
      </w:pPr>
    </w:p>
    <w:p>
      <w:pPr>
        <w:pStyle w:val="Default"/>
        <w:bidi w:val="0"/>
        <w:ind w:left="0" w:right="0" w:firstLine="0"/>
        <w:jc w:val="left"/>
        <w:rPr>
          <w:b w:val="0"/>
          <w:bCs w:val="0"/>
          <w:sz w:val="28"/>
          <w:szCs w:val="28"/>
          <w:u w:color="000000"/>
          <w:rtl w:val="0"/>
        </w:rPr>
      </w:pPr>
      <w:r>
        <w:rPr>
          <w:b w:val="1"/>
          <w:bCs w:val="1"/>
          <w:sz w:val="28"/>
          <w:szCs w:val="28"/>
          <w:u w:color="000000"/>
          <w:rtl w:val="0"/>
          <w:lang w:val="en-US"/>
        </w:rPr>
        <w:t xml:space="preserve">Action 3.1  </w:t>
      </w:r>
      <w:r>
        <w:rPr>
          <w:b w:val="0"/>
          <w:bCs w:val="0"/>
          <w:sz w:val="28"/>
          <w:szCs w:val="28"/>
          <w:u w:color="000000"/>
          <w:rtl w:val="0"/>
          <w:lang w:val="en-US"/>
        </w:rPr>
        <w:t>Penny will find out about Village Character assessments.</w:t>
      </w:r>
    </w:p>
    <w:p>
      <w:pPr>
        <w:pStyle w:val="Default"/>
        <w:bidi w:val="0"/>
        <w:ind w:left="0" w:right="0" w:firstLine="0"/>
        <w:jc w:val="left"/>
        <w:rPr>
          <w:b w:val="0"/>
          <w:bCs w:val="0"/>
          <w:sz w:val="28"/>
          <w:szCs w:val="28"/>
          <w:u w:color="000000"/>
          <w:rtl w:val="0"/>
        </w:rPr>
      </w:pPr>
      <w:r>
        <w:rPr>
          <w:b w:val="1"/>
          <w:bCs w:val="1"/>
          <w:sz w:val="28"/>
          <w:szCs w:val="28"/>
          <w:u w:color="000000"/>
          <w:rtl w:val="0"/>
          <w:lang w:val="en-US"/>
        </w:rPr>
        <w:t xml:space="preserve">Action 3.2  </w:t>
      </w:r>
      <w:r>
        <w:rPr>
          <w:b w:val="0"/>
          <w:bCs w:val="0"/>
          <w:sz w:val="28"/>
          <w:szCs w:val="28"/>
          <w:u w:color="000000"/>
          <w:rtl w:val="0"/>
          <w:lang w:val="en-US"/>
        </w:rPr>
        <w:t>Mark will contact Babergh to find out about doing a sustainability assessment.</w:t>
      </w:r>
    </w:p>
    <w:p>
      <w:pPr>
        <w:pStyle w:val="Default"/>
        <w:bidi w:val="0"/>
        <w:ind w:left="0" w:right="0" w:firstLine="0"/>
        <w:jc w:val="left"/>
        <w:rPr>
          <w:b w:val="0"/>
          <w:bCs w:val="0"/>
          <w:sz w:val="28"/>
          <w:szCs w:val="28"/>
          <w:u w:color="000000"/>
          <w:rtl w:val="0"/>
        </w:rPr>
      </w:pPr>
      <w:r>
        <w:rPr>
          <w:b w:val="1"/>
          <w:bCs w:val="1"/>
          <w:sz w:val="28"/>
          <w:szCs w:val="28"/>
          <w:u w:color="000000"/>
          <w:rtl w:val="0"/>
          <w:lang w:val="en-US"/>
        </w:rPr>
        <w:t xml:space="preserve">Action 3.3  </w:t>
      </w:r>
      <w:r>
        <w:rPr>
          <w:b w:val="0"/>
          <w:bCs w:val="0"/>
          <w:sz w:val="28"/>
          <w:szCs w:val="28"/>
          <w:u w:color="000000"/>
          <w:rtl w:val="0"/>
          <w:lang w:val="en-US"/>
        </w:rPr>
        <w:t>Emma and Penny will find out how we go about issuing a call for sites.</w:t>
      </w:r>
    </w:p>
    <w:p>
      <w:pPr>
        <w:pStyle w:val="Default"/>
        <w:bidi w:val="0"/>
        <w:ind w:left="0" w:right="0" w:firstLine="0"/>
        <w:jc w:val="left"/>
        <w:rPr>
          <w:b w:val="0"/>
          <w:bCs w:val="0"/>
          <w:sz w:val="28"/>
          <w:szCs w:val="28"/>
          <w:u w:color="000000"/>
          <w:rtl w:val="0"/>
        </w:rPr>
      </w:pPr>
    </w:p>
    <w:p>
      <w:pPr>
        <w:pStyle w:val="Default"/>
        <w:bidi w:val="0"/>
        <w:ind w:left="0" w:right="0" w:firstLine="0"/>
        <w:jc w:val="left"/>
        <w:rPr>
          <w:rtl w:val="0"/>
        </w:rPr>
      </w:pPr>
      <w:r>
        <w:rPr>
          <w:b w:val="1"/>
          <w:bCs w:val="1"/>
          <w:sz w:val="28"/>
          <w:szCs w:val="28"/>
          <w:u w:color="000000"/>
          <w:rtl w:val="0"/>
          <w:lang w:val="en-US"/>
        </w:rPr>
        <w:t>4.  Date of next meeting: Monday 21st January 7pm at the Community Shop</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4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8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5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9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2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6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3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Numbered">
    <w:name w:val="Numbered"/>
    <w:pPr>
      <w:numPr>
        <w:numId w:val="1"/>
      </w:numPr>
    </w:pPr>
  </w:style>
  <w:style w:type="character" w:styleId="Link">
    <w:name w:val="Link"/>
    <w:rPr>
      <w:u w:val="single"/>
    </w:rPr>
  </w:style>
  <w:style w:type="character" w:styleId="Hyperlink.0">
    <w:name w:val="Hyperlink.0"/>
    <w:basedOn w:val="Link"/>
    <w:next w:val="Hyperlink.0"/>
    <w:rPr>
      <w:b w:val="0"/>
      <w:bCs w:val="0"/>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